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50DC">
      <w:pPr>
        <w:pStyle w:val="8"/>
        <w:numPr>
          <w:numId w:val="0"/>
        </w:numPr>
        <w:ind w:leftChars="0"/>
        <w:jc w:val="center"/>
        <w:outlineLvl w:val="2"/>
        <w:rPr>
          <w:rFonts w:hint="eastAsia" w:ascii="宋体" w:hAnsi="宋体" w:eastAsia="宋体" w:cs="宋体"/>
          <w:b/>
          <w:sz w:val="28"/>
          <w:lang w:eastAsia="zh-CN"/>
        </w:rPr>
      </w:pPr>
      <w:r>
        <w:rPr>
          <w:rFonts w:hint="eastAsia" w:ascii="宋体" w:hAnsi="宋体" w:eastAsia="宋体" w:cs="宋体"/>
          <w:b/>
          <w:sz w:val="28"/>
          <w:lang w:eastAsia="zh-CN"/>
        </w:rPr>
        <w:t>采购内容及</w:t>
      </w:r>
      <w:bookmarkStart w:id="1" w:name="_GoBack"/>
      <w:bookmarkEnd w:id="1"/>
      <w:r>
        <w:rPr>
          <w:rFonts w:hint="eastAsia" w:ascii="宋体" w:hAnsi="宋体" w:eastAsia="宋体" w:cs="宋体"/>
          <w:b/>
          <w:sz w:val="28"/>
          <w:lang w:eastAsia="zh-CN"/>
        </w:rPr>
        <w:t>要求</w:t>
      </w:r>
    </w:p>
    <w:p w14:paraId="350027F1">
      <w:pPr>
        <w:pStyle w:val="8"/>
        <w:jc w:val="both"/>
        <w:outlineLvl w:val="2"/>
        <w:rPr>
          <w:rFonts w:hint="eastAsia" w:ascii="宋体" w:hAnsi="宋体" w:eastAsia="宋体" w:cs="宋体"/>
        </w:rPr>
      </w:pPr>
      <w:r>
        <w:rPr>
          <w:rFonts w:hint="eastAsia" w:ascii="宋体" w:hAnsi="宋体" w:eastAsia="宋体" w:cs="宋体"/>
          <w:b/>
          <w:sz w:val="28"/>
        </w:rPr>
        <w:t>一、项目概况</w:t>
      </w:r>
    </w:p>
    <w:p w14:paraId="7E348765">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.本次采购项目为</w:t>
      </w:r>
      <w:r>
        <w:rPr>
          <w:rFonts w:hint="eastAsia" w:ascii="宋体" w:hAnsi="宋体" w:eastAsia="宋体" w:cs="宋体"/>
          <w:sz w:val="24"/>
          <w:szCs w:val="24"/>
          <w:lang w:eastAsia="zh-CN"/>
        </w:rPr>
        <w:t>数字柘荣智慧城市新型基础设施建设项目（一期）-宁德市柘荣县金科机械制造产业园区VOCs无组织排放监测项目</w:t>
      </w:r>
      <w:r>
        <w:rPr>
          <w:rFonts w:hint="eastAsia" w:ascii="宋体" w:hAnsi="宋体" w:eastAsia="宋体" w:cs="宋体"/>
          <w:sz w:val="24"/>
          <w:szCs w:val="24"/>
        </w:rPr>
        <w:t>，投标设备必须为全新原装未启封的设备(未经使用和非展览会展示样品设备，外观无刮、碰痕迹，并有下列明显标记：名称、品牌型号、制造商标识、产地、出厂日期、出厂序列号等)。提供的货物须具备可靠的性能</w:t>
      </w:r>
      <w:r>
        <w:rPr>
          <w:rFonts w:hint="eastAsia" w:ascii="宋体" w:hAnsi="宋体" w:eastAsia="宋体" w:cs="宋体"/>
          <w:sz w:val="24"/>
          <w:szCs w:val="24"/>
          <w:lang w:eastAsia="zh-CN"/>
        </w:rPr>
        <w:t>，</w:t>
      </w:r>
      <w:r>
        <w:rPr>
          <w:rFonts w:hint="eastAsia" w:ascii="宋体" w:hAnsi="宋体" w:eastAsia="宋体" w:cs="宋体"/>
          <w:sz w:val="24"/>
          <w:szCs w:val="24"/>
        </w:rPr>
        <w:t>设备的制造标准及技术规范等有关资料必须符合国家相关标准、规范要求。</w:t>
      </w:r>
    </w:p>
    <w:p w14:paraId="5C07CA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2.本期将在金科机械制造产业园 区内安装25套VOCs监测设备作为项目的前端感知设备，其中在园区的上风口方向安装2套、在园区的下风口方向安装3套、在33家园区企业相临厂界安装20套设备。</w:t>
      </w:r>
    </w:p>
    <w:p w14:paraId="6A8CF9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项目意义</w:t>
      </w:r>
    </w:p>
    <w:p w14:paraId="1380CA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VOCs在线监测系统可以实现固定源、厂界或某区域的VOCs连续在线监测，依据设计、制造等技术标准，对监测数据进行有效处理，分析、汇总、储存建立云数据库，为预警预报、溯源分析、取证等工作提供有效手段。VOCs在线监测设备</w:t>
      </w:r>
      <w:r>
        <w:rPr>
          <w:rFonts w:hint="eastAsia" w:ascii="宋体" w:hAnsi="宋体" w:eastAsia="宋体" w:cs="宋体"/>
          <w:color w:val="000000" w:themeColor="text1"/>
          <w:sz w:val="24"/>
          <w:szCs w:val="24"/>
          <w:lang w:eastAsia="zh-CN"/>
          <w14:textFill>
            <w14:solidFill>
              <w14:schemeClr w14:val="tx1"/>
            </w14:solidFill>
          </w14:textFill>
        </w:rPr>
        <w:t>监测</w:t>
      </w:r>
      <w:r>
        <w:rPr>
          <w:rFonts w:hint="eastAsia" w:ascii="宋体" w:hAnsi="宋体" w:eastAsia="宋体" w:cs="宋体"/>
          <w:color w:val="000000" w:themeColor="text1"/>
          <w:sz w:val="24"/>
          <w:szCs w:val="24"/>
          <w:lang w:val="en-US" w:eastAsia="zh-CN"/>
          <w14:textFill>
            <w14:solidFill>
              <w14:schemeClr w14:val="tx1"/>
            </w14:solidFill>
          </w14:textFill>
        </w:rPr>
        <w:t>的真实度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高灵敏</w:t>
      </w:r>
      <w:r>
        <w:rPr>
          <w:rFonts w:hint="eastAsia" w:ascii="宋体" w:hAnsi="宋体" w:eastAsia="宋体" w:cs="宋体"/>
          <w:color w:val="000000" w:themeColor="text1"/>
          <w:sz w:val="24"/>
          <w:szCs w:val="24"/>
          <w14:textFill>
            <w14:solidFill>
              <w14:schemeClr w14:val="tx1"/>
            </w14:solidFill>
          </w14:textFill>
        </w:rPr>
        <w:t>度、</w:t>
      </w:r>
      <w:r>
        <w:rPr>
          <w:rFonts w:hint="eastAsia" w:ascii="宋体" w:hAnsi="宋体" w:eastAsia="宋体" w:cs="宋体"/>
          <w:color w:val="000000" w:themeColor="text1"/>
          <w:sz w:val="24"/>
          <w:szCs w:val="24"/>
          <w:lang w:val="en-US" w:eastAsia="zh-CN"/>
          <w14:textFill>
            <w14:solidFill>
              <w14:schemeClr w14:val="tx1"/>
            </w14:solidFill>
          </w14:textFill>
        </w:rPr>
        <w:t>高精</w:t>
      </w:r>
      <w:r>
        <w:rPr>
          <w:rFonts w:hint="eastAsia" w:ascii="宋体" w:hAnsi="宋体" w:eastAsia="宋体" w:cs="宋体"/>
          <w:color w:val="000000" w:themeColor="text1"/>
          <w:sz w:val="24"/>
          <w:szCs w:val="24"/>
          <w14:textFill>
            <w14:solidFill>
              <w14:schemeClr w14:val="tx1"/>
            </w14:solidFill>
          </w14:textFill>
        </w:rPr>
        <w:t>度的特点切实满足</w:t>
      </w:r>
      <w:r>
        <w:rPr>
          <w:rFonts w:hint="eastAsia" w:ascii="宋体" w:hAnsi="宋体" w:eastAsia="宋体" w:cs="宋体"/>
          <w:color w:val="000000" w:themeColor="text1"/>
          <w:sz w:val="24"/>
          <w:szCs w:val="24"/>
          <w:lang w:val="en-US" w:eastAsia="zh-CN"/>
          <w14:textFill>
            <w14:solidFill>
              <w14:schemeClr w14:val="tx1"/>
            </w14:solidFill>
          </w14:textFill>
        </w:rPr>
        <w:t>实时</w:t>
      </w:r>
      <w:r>
        <w:rPr>
          <w:rFonts w:hint="eastAsia" w:ascii="宋体" w:hAnsi="宋体" w:eastAsia="宋体" w:cs="宋体"/>
          <w:color w:val="000000" w:themeColor="text1"/>
          <w:sz w:val="24"/>
          <w:szCs w:val="24"/>
          <w14:textFill>
            <w14:solidFill>
              <w14:schemeClr w14:val="tx1"/>
            </w14:solidFill>
          </w14:textFill>
        </w:rPr>
        <w:t>监测需求，将</w:t>
      </w:r>
      <w:r>
        <w:rPr>
          <w:rFonts w:hint="eastAsia" w:ascii="宋体" w:hAnsi="宋体" w:eastAsia="宋体" w:cs="宋体"/>
          <w:color w:val="000000" w:themeColor="text1"/>
          <w:sz w:val="24"/>
          <w:szCs w:val="24"/>
          <w:lang w:val="en-US" w:eastAsia="zh-CN"/>
          <w14:textFill>
            <w14:solidFill>
              <w14:schemeClr w14:val="tx1"/>
            </w14:solidFill>
          </w14:textFill>
        </w:rPr>
        <w:t>产业园区</w:t>
      </w:r>
      <w:r>
        <w:rPr>
          <w:rFonts w:hint="eastAsia" w:ascii="宋体" w:hAnsi="宋体" w:eastAsia="宋体" w:cs="宋体"/>
          <w:color w:val="000000" w:themeColor="text1"/>
          <w:sz w:val="24"/>
          <w:szCs w:val="24"/>
          <w14:textFill>
            <w14:solidFill>
              <w14:schemeClr w14:val="tx1"/>
            </w14:solidFill>
          </w14:textFill>
        </w:rPr>
        <w:t>VOCs浓度变化记录，为推动生态环境监测工作深入发展做支撑。</w:t>
      </w:r>
    </w:p>
    <w:p w14:paraId="5F4853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0" w:name="_Toc11333"/>
      <w:r>
        <w:rPr>
          <w:rFonts w:hint="eastAsia" w:ascii="宋体" w:hAnsi="宋体" w:eastAsia="宋体" w:cs="宋体"/>
          <w:color w:val="000000" w:themeColor="text1"/>
          <w:sz w:val="24"/>
          <w:szCs w:val="24"/>
          <w14:textFill>
            <w14:solidFill>
              <w14:schemeClr w14:val="tx1"/>
            </w14:solidFill>
          </w14:textFill>
        </w:rPr>
        <w:t>通过对福建省柘荣县金科</w:t>
      </w:r>
      <w:r>
        <w:rPr>
          <w:rFonts w:hint="eastAsia" w:ascii="宋体" w:hAnsi="宋体" w:eastAsia="宋体" w:cs="宋体"/>
          <w:color w:val="auto"/>
          <w:sz w:val="24"/>
          <w:szCs w:val="24"/>
        </w:rPr>
        <w:t>机械制造产业园区进行VOCs无组织排放监测，</w:t>
      </w:r>
      <w:r>
        <w:rPr>
          <w:rFonts w:hint="eastAsia" w:ascii="宋体" w:hAnsi="宋体" w:eastAsia="宋体" w:cs="宋体"/>
          <w:color w:val="auto"/>
          <w:sz w:val="24"/>
          <w:szCs w:val="24"/>
          <w:highlight w:val="none"/>
          <w:lang w:val="en-US" w:eastAsia="zh-CN"/>
        </w:rPr>
        <w:t>分析铸造企业</w:t>
      </w:r>
      <w:r>
        <w:rPr>
          <w:rFonts w:hint="eastAsia" w:ascii="宋体" w:hAnsi="宋体" w:eastAsia="宋体" w:cs="宋体"/>
          <w:color w:val="auto"/>
          <w:sz w:val="24"/>
          <w:szCs w:val="24"/>
          <w:highlight w:val="none"/>
        </w:rPr>
        <w:t>VOCs无组织排放</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视情开展执法监管</w:t>
      </w:r>
      <w:r>
        <w:rPr>
          <w:rFonts w:hint="eastAsia" w:ascii="宋体" w:hAnsi="宋体" w:eastAsia="宋体" w:cs="宋体"/>
          <w:color w:val="auto"/>
          <w:sz w:val="24"/>
          <w:szCs w:val="24"/>
          <w:highlight w:val="none"/>
        </w:rPr>
        <w:t>，提升</w:t>
      </w:r>
      <w:r>
        <w:rPr>
          <w:rFonts w:hint="eastAsia" w:ascii="宋体" w:hAnsi="宋体" w:eastAsia="宋体" w:cs="宋体"/>
          <w:color w:val="auto"/>
          <w:sz w:val="24"/>
          <w:szCs w:val="24"/>
          <w:highlight w:val="none"/>
          <w:lang w:val="en-US" w:eastAsia="zh-CN"/>
        </w:rPr>
        <w:t>铸造</w:t>
      </w:r>
      <w:r>
        <w:rPr>
          <w:rFonts w:hint="eastAsia" w:ascii="宋体" w:hAnsi="宋体" w:eastAsia="宋体" w:cs="宋体"/>
          <w:color w:val="auto"/>
          <w:sz w:val="24"/>
          <w:szCs w:val="24"/>
          <w:highlight w:val="none"/>
        </w:rPr>
        <w:t>行业的环境管理水平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有效打击环境违法行为</w:t>
      </w:r>
      <w:r>
        <w:rPr>
          <w:rFonts w:hint="eastAsia" w:ascii="宋体" w:hAnsi="宋体" w:eastAsia="宋体" w:cs="宋体"/>
          <w:color w:val="auto"/>
          <w:sz w:val="24"/>
          <w:szCs w:val="24"/>
          <w:highlight w:val="none"/>
        </w:rPr>
        <w:t>。</w:t>
      </w:r>
      <w:bookmarkEnd w:id="0"/>
    </w:p>
    <w:p w14:paraId="33CB3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本次VOCs无组织排放监测项目为契机，权责清晰、强化监管，进一步加强日常排放的快速监测分析工作，在落实排污单位达标排放主体责任的前提下，按照“谁污染、谁监测、谁治理”的原则，依法强化事中事后监管，努力保障区域生态环境安全，改善区域环境质量。</w:t>
      </w:r>
    </w:p>
    <w:p w14:paraId="14D3F0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项目目标 </w:t>
      </w:r>
    </w:p>
    <w:p w14:paraId="217832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增强</w:t>
      </w:r>
      <w:r>
        <w:rPr>
          <w:rFonts w:hint="eastAsia" w:ascii="宋体" w:hAnsi="宋体" w:eastAsia="宋体" w:cs="宋体"/>
          <w:color w:val="auto"/>
          <w:sz w:val="24"/>
          <w:szCs w:val="24"/>
          <w:lang w:val="en-US"/>
        </w:rPr>
        <w:t>柘荣</w:t>
      </w:r>
      <w:r>
        <w:rPr>
          <w:rFonts w:hint="eastAsia" w:ascii="宋体" w:hAnsi="宋体" w:eastAsia="宋体" w:cs="宋体"/>
          <w:color w:val="auto"/>
          <w:sz w:val="24"/>
          <w:szCs w:val="24"/>
        </w:rPr>
        <w:t>县大气污染成因分析能力，提高 VOCs精细化管理水平，为</w:t>
      </w:r>
      <w:r>
        <w:rPr>
          <w:rFonts w:hint="eastAsia" w:ascii="宋体" w:hAnsi="宋体" w:eastAsia="宋体" w:cs="宋体"/>
          <w:color w:val="auto"/>
          <w:sz w:val="24"/>
          <w:szCs w:val="24"/>
          <w:lang w:val="en-US" w:eastAsia="zh-CN"/>
        </w:rPr>
        <w:t>柘荣</w:t>
      </w:r>
      <w:r>
        <w:rPr>
          <w:rFonts w:hint="eastAsia" w:ascii="宋体" w:hAnsi="宋体" w:eastAsia="宋体" w:cs="宋体"/>
          <w:color w:val="auto"/>
          <w:sz w:val="24"/>
          <w:szCs w:val="24"/>
        </w:rPr>
        <w:t>县空气质量的持续改善提供技术支撑；</w:t>
      </w:r>
    </w:p>
    <w:p w14:paraId="75F190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摸清</w:t>
      </w:r>
      <w:r>
        <w:rPr>
          <w:rFonts w:hint="eastAsia" w:ascii="宋体" w:hAnsi="宋体" w:eastAsia="宋体" w:cs="宋体"/>
          <w:color w:val="auto"/>
          <w:sz w:val="24"/>
          <w:szCs w:val="24"/>
          <w:highlight w:val="none"/>
          <w:lang w:val="en-US" w:eastAsia="zh-CN"/>
        </w:rPr>
        <w:t>金科机械制造园区</w:t>
      </w:r>
      <w:r>
        <w:rPr>
          <w:rFonts w:hint="eastAsia" w:ascii="宋体" w:hAnsi="宋体" w:eastAsia="宋体" w:cs="宋体"/>
          <w:color w:val="auto"/>
          <w:sz w:val="24"/>
          <w:szCs w:val="24"/>
          <w:highlight w:val="none"/>
        </w:rPr>
        <w:t>VOCs区域分布和排放规律，建立健全企业管理清单，对重点企业进行重点管控，实现VOCs有效减排；</w:t>
      </w:r>
    </w:p>
    <w:p w14:paraId="7A67C3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rPr>
        <w:t>柘荣</w:t>
      </w:r>
      <w:r>
        <w:rPr>
          <w:rFonts w:hint="eastAsia" w:ascii="宋体" w:hAnsi="宋体" w:eastAsia="宋体" w:cs="宋体"/>
          <w:color w:val="auto"/>
          <w:sz w:val="24"/>
          <w:szCs w:val="24"/>
          <w:highlight w:val="none"/>
        </w:rPr>
        <w:t>县大气污染管控措施的制定提供有力的科技数据支撑，提前采取针对性管控措施，有效降低VOCs</w:t>
      </w:r>
      <w:r>
        <w:rPr>
          <w:rFonts w:hint="eastAsia" w:ascii="宋体" w:hAnsi="宋体" w:eastAsia="宋体" w:cs="宋体"/>
          <w:color w:val="auto"/>
          <w:sz w:val="24"/>
          <w:szCs w:val="24"/>
          <w:highlight w:val="none"/>
          <w:lang w:val="en-US" w:eastAsia="zh-CN"/>
        </w:rPr>
        <w:t>排放</w:t>
      </w:r>
      <w:r>
        <w:rPr>
          <w:rFonts w:hint="eastAsia" w:ascii="宋体" w:hAnsi="宋体" w:eastAsia="宋体" w:cs="宋体"/>
          <w:color w:val="auto"/>
          <w:sz w:val="24"/>
          <w:szCs w:val="24"/>
          <w:highlight w:val="none"/>
        </w:rPr>
        <w:t>，助力</w:t>
      </w:r>
      <w:r>
        <w:rPr>
          <w:rFonts w:hint="eastAsia" w:ascii="宋体" w:hAnsi="宋体" w:eastAsia="宋体" w:cs="宋体"/>
          <w:color w:val="auto"/>
          <w:sz w:val="24"/>
          <w:szCs w:val="24"/>
          <w:highlight w:val="none"/>
          <w:lang w:val="en-US" w:eastAsia="zh-CN"/>
        </w:rPr>
        <w:t>空气环境质量提升</w:t>
      </w:r>
      <w:r>
        <w:rPr>
          <w:rFonts w:hint="eastAsia" w:ascii="宋体" w:hAnsi="宋体" w:eastAsia="宋体" w:cs="宋体"/>
          <w:color w:val="auto"/>
          <w:sz w:val="24"/>
          <w:szCs w:val="24"/>
          <w:highlight w:val="none"/>
        </w:rPr>
        <w:t>。</w:t>
      </w:r>
    </w:p>
    <w:p w14:paraId="4E3EA324">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必须保证提供的所有产品具有在中国境内的合法使用权和用户保护权且为全新原装品牌产品，若投标人所投产品国家有强制性要求认证的，则投标人应提供通过认证的产品进行投标。投标人所提供的服务应符合国家相关法律法规，软件必须是正版的合法的产品。如因产品违反国家相关规定而产生的纠纷和责任，均由投标人负全责。若因此给采购人造成损失的，投标人还要负赔偿责任。</w:t>
      </w:r>
    </w:p>
    <w:p w14:paraId="34F66B9D">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投标人务必仔细阅读招标文件中所规定的，其中包括技术规格在内的所有细则。</w:t>
      </w:r>
    </w:p>
    <w:p w14:paraId="1D066A5D">
      <w:pPr>
        <w:pStyle w:val="8"/>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附：标的一览表</w:t>
      </w:r>
    </w:p>
    <w:tbl>
      <w:tblPr>
        <w:tblStyle w:val="4"/>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7"/>
        <w:gridCol w:w="3104"/>
        <w:gridCol w:w="2114"/>
      </w:tblGrid>
      <w:tr w14:paraId="6BE9E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5" w:hRule="atLeast"/>
          <w:jc w:val="center"/>
        </w:trPr>
        <w:tc>
          <w:tcPr>
            <w:tcW w:w="1357" w:type="dxa"/>
            <w:vAlign w:val="center"/>
          </w:tcPr>
          <w:p w14:paraId="3F42AFAC">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3104" w:type="dxa"/>
            <w:vAlign w:val="center"/>
          </w:tcPr>
          <w:p w14:paraId="17E6F337">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2114" w:type="dxa"/>
            <w:vAlign w:val="center"/>
          </w:tcPr>
          <w:p w14:paraId="6BD3A5E6">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r>
      <w:tr w14:paraId="3F072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9" w:hRule="atLeast"/>
          <w:jc w:val="center"/>
        </w:trPr>
        <w:tc>
          <w:tcPr>
            <w:tcW w:w="1357" w:type="dxa"/>
            <w:vAlign w:val="center"/>
          </w:tcPr>
          <w:p w14:paraId="74D73FA7">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104" w:type="dxa"/>
            <w:vAlign w:val="center"/>
          </w:tcPr>
          <w:p w14:paraId="16CEB612">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VOCs监测管理平台</w:t>
            </w:r>
            <w:r>
              <w:rPr>
                <w:rFonts w:hint="eastAsia" w:ascii="宋体" w:hAnsi="宋体" w:eastAsia="宋体" w:cs="宋体"/>
                <w:color w:val="auto"/>
                <w:sz w:val="24"/>
                <w:szCs w:val="24"/>
                <w:lang w:eastAsia="zh-CN"/>
              </w:rPr>
              <w:t>三年使用权</w:t>
            </w:r>
          </w:p>
        </w:tc>
        <w:tc>
          <w:tcPr>
            <w:tcW w:w="2114" w:type="dxa"/>
            <w:vAlign w:val="center"/>
          </w:tcPr>
          <w:p w14:paraId="0837878A">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1项</w:t>
            </w:r>
          </w:p>
        </w:tc>
      </w:tr>
      <w:tr w14:paraId="19E6C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9" w:hRule="atLeast"/>
          <w:jc w:val="center"/>
        </w:trPr>
        <w:tc>
          <w:tcPr>
            <w:tcW w:w="1357" w:type="dxa"/>
            <w:vAlign w:val="center"/>
          </w:tcPr>
          <w:p w14:paraId="289C4FC4">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3104" w:type="dxa"/>
            <w:vAlign w:val="center"/>
          </w:tcPr>
          <w:p w14:paraId="3F85193D">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VOCs监测设备</w:t>
            </w:r>
          </w:p>
        </w:tc>
        <w:tc>
          <w:tcPr>
            <w:tcW w:w="2114" w:type="dxa"/>
            <w:vAlign w:val="center"/>
          </w:tcPr>
          <w:p w14:paraId="3B00A695">
            <w:pPr>
              <w:pStyle w:val="8"/>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25套</w:t>
            </w:r>
          </w:p>
        </w:tc>
      </w:tr>
    </w:tbl>
    <w:p w14:paraId="4FAA43C7">
      <w:pPr>
        <w:pStyle w:val="8"/>
        <w:jc w:val="both"/>
        <w:outlineLvl w:val="2"/>
        <w:rPr>
          <w:rFonts w:hint="eastAsia" w:ascii="宋体" w:hAnsi="宋体" w:eastAsia="宋体" w:cs="宋体"/>
        </w:rPr>
      </w:pPr>
      <w:r>
        <w:rPr>
          <w:rFonts w:hint="eastAsia" w:ascii="宋体" w:hAnsi="宋体" w:eastAsia="宋体" w:cs="宋体"/>
          <w:b/>
          <w:sz w:val="28"/>
        </w:rPr>
        <w:t>二、技术和服务要求</w:t>
      </w:r>
    </w:p>
    <w:p w14:paraId="41E5E1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服务内容</w:t>
      </w:r>
      <w:r>
        <w:rPr>
          <w:rFonts w:hint="eastAsia" w:ascii="宋体" w:hAnsi="宋体" w:eastAsia="宋体" w:cs="宋体"/>
          <w:sz w:val="24"/>
          <w:szCs w:val="24"/>
        </w:rPr>
        <w:t xml:space="preserve"> </w:t>
      </w:r>
    </w:p>
    <w:p w14:paraId="7DCD26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本项目的服务内容组成：</w:t>
      </w:r>
      <w:r>
        <w:rPr>
          <w:rFonts w:hint="eastAsia" w:ascii="宋体" w:hAnsi="宋体" w:eastAsia="宋体" w:cs="宋体"/>
          <w:color w:val="000000" w:themeColor="text1"/>
          <w:sz w:val="24"/>
          <w:szCs w:val="24"/>
          <w:lang w:val="en-US" w:eastAsia="zh-CN"/>
          <w14:textFill>
            <w14:solidFill>
              <w14:schemeClr w14:val="tx1"/>
            </w14:solidFill>
          </w14:textFill>
        </w:rPr>
        <w:t>监测设备</w:t>
      </w:r>
      <w:r>
        <w:rPr>
          <w:rFonts w:hint="eastAsia" w:ascii="宋体" w:hAnsi="宋体" w:eastAsia="宋体" w:cs="宋体"/>
          <w:color w:val="000000" w:themeColor="text1"/>
          <w:sz w:val="24"/>
          <w:szCs w:val="24"/>
          <w14:textFill>
            <w14:solidFill>
              <w14:schemeClr w14:val="tx1"/>
            </w14:solidFill>
          </w14:textFill>
        </w:rPr>
        <w:t xml:space="preserve">+平台分析+污染研判+数据质控，真正做到技防+物防+人防。  </w:t>
      </w:r>
    </w:p>
    <w:p w14:paraId="4334C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VOCs </w:t>
      </w:r>
      <w:r>
        <w:rPr>
          <w:rFonts w:hint="eastAsia" w:ascii="宋体" w:hAnsi="宋体" w:eastAsia="宋体" w:cs="宋体"/>
          <w:color w:val="000000" w:themeColor="text1"/>
          <w:sz w:val="24"/>
          <w:szCs w:val="24"/>
          <w:lang w:val="en-US" w:eastAsia="zh-CN"/>
          <w14:textFill>
            <w14:solidFill>
              <w14:schemeClr w14:val="tx1"/>
            </w14:solidFill>
          </w14:textFill>
        </w:rPr>
        <w:t>监测</w:t>
      </w:r>
      <w:r>
        <w:rPr>
          <w:rFonts w:hint="eastAsia" w:ascii="宋体" w:hAnsi="宋体" w:eastAsia="宋体" w:cs="宋体"/>
          <w:color w:val="000000" w:themeColor="text1"/>
          <w:sz w:val="24"/>
          <w:szCs w:val="24"/>
          <w14:textFill>
            <w14:solidFill>
              <w14:schemeClr w14:val="tx1"/>
            </w14:solidFill>
          </w14:textFill>
        </w:rPr>
        <w:t>设备：</w:t>
      </w:r>
    </w:p>
    <w:p w14:paraId="3EDE0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在金科机械制造产业园区内安装25套VOCs监测设备作为项目的前端感知设备，其中在园区的上风口方向安装2套、在园区的下风口方向安装3套、在33家园区企业相临厂界安装20套设备。</w:t>
      </w:r>
    </w:p>
    <w:p w14:paraId="04FDC4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监测设备配置主要包括VOCs气体 浓度测量模块、数据存储模块、数据传输模块，供电模块等组成，实现VOCs及气体的监测、采集、传输等功能。  </w:t>
      </w:r>
    </w:p>
    <w:p w14:paraId="6D0A34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 xml:space="preserve"> VOCs在线监测设备配套有专业监控系统平台，包括手机微信小程序和 PC 机管理平台，具备数据传输、存储、查询、统 计、预警、浓度分布曲线等分析功能。通过平台，对安装VOCs气体监测设备的区域进行全天候监控，可按日、月、年统计在同一时间段</w:t>
      </w:r>
      <w:r>
        <w:rPr>
          <w:rFonts w:hint="eastAsia" w:ascii="宋体" w:hAnsi="宋体" w:eastAsia="宋体" w:cs="宋体"/>
          <w:color w:val="000000" w:themeColor="text1"/>
          <w:sz w:val="24"/>
          <w:szCs w:val="24"/>
          <w:lang w:val="en-US" w:eastAsia="zh-CN"/>
          <w14:textFill>
            <w14:solidFill>
              <w14:schemeClr w14:val="tx1"/>
            </w14:solidFill>
          </w14:textFill>
        </w:rPr>
        <w:t>根据VOCs</w:t>
      </w:r>
      <w:r>
        <w:rPr>
          <w:rFonts w:hint="eastAsia" w:ascii="宋体" w:hAnsi="宋体" w:eastAsia="宋体" w:cs="宋体"/>
          <w:color w:val="000000" w:themeColor="text1"/>
          <w:sz w:val="24"/>
          <w:szCs w:val="24"/>
          <w14:textFill>
            <w14:solidFill>
              <w14:schemeClr w14:val="tx1"/>
            </w14:solidFill>
          </w14:textFill>
        </w:rPr>
        <w:t xml:space="preserve">浓度变化，进行区域污染分析，判别高峰时段峰值污染程度，判断峰 值聚集区域，并通过对数据浓度、时间、地理、气象挖掘分析，确定污染成因占 比及波动规律，进一步锁定VOCs及恶臭气体异常区域，为实现精准溯源和助力空气质量提升提供依据及技术支持。  </w:t>
      </w:r>
    </w:p>
    <w:p w14:paraId="55A3A6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运维</w:t>
      </w:r>
      <w:r>
        <w:rPr>
          <w:rFonts w:hint="eastAsia" w:ascii="宋体" w:hAnsi="宋体" w:eastAsia="宋体" w:cs="宋体"/>
          <w:color w:val="000000" w:themeColor="text1"/>
          <w:sz w:val="24"/>
          <w:szCs w:val="24"/>
          <w14:textFill>
            <w14:solidFill>
              <w14:schemeClr w14:val="tx1"/>
            </w14:solidFill>
          </w14:textFill>
        </w:rPr>
        <w:t xml:space="preserve">服务 </w:t>
      </w:r>
    </w:p>
    <w:p w14:paraId="5DABA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本项目需提供</w:t>
      </w:r>
      <w:r>
        <w:rPr>
          <w:rFonts w:hint="eastAsia" w:ascii="宋体" w:hAnsi="宋体" w:eastAsia="宋体" w:cs="宋体"/>
          <w:color w:val="auto"/>
          <w:sz w:val="24"/>
          <w:szCs w:val="24"/>
          <w:highlight w:val="none"/>
          <w:lang w:val="en-US" w:eastAsia="zh-CN"/>
        </w:rPr>
        <w:t>2名技术人员支持</w:t>
      </w:r>
      <w:r>
        <w:rPr>
          <w:rFonts w:hint="eastAsia" w:ascii="宋体" w:hAnsi="宋体" w:eastAsia="宋体" w:cs="宋体"/>
          <w:color w:val="auto"/>
          <w:sz w:val="24"/>
          <w:szCs w:val="24"/>
          <w:highlight w:val="none"/>
        </w:rPr>
        <w:t>本地</w:t>
      </w:r>
      <w:r>
        <w:rPr>
          <w:rFonts w:hint="eastAsia" w:ascii="宋体" w:hAnsi="宋体" w:eastAsia="宋体" w:cs="宋体"/>
          <w:color w:val="auto"/>
          <w:sz w:val="24"/>
          <w:szCs w:val="24"/>
          <w:highlight w:val="none"/>
          <w:lang w:eastAsia="zh-CN"/>
        </w:rPr>
        <w:t>化</w:t>
      </w:r>
      <w:r>
        <w:rPr>
          <w:rFonts w:hint="eastAsia" w:ascii="宋体" w:hAnsi="宋体" w:eastAsia="宋体" w:cs="宋体"/>
          <w:color w:val="auto"/>
          <w:sz w:val="24"/>
          <w:szCs w:val="24"/>
          <w:highlight w:val="none"/>
        </w:rPr>
        <w:t>服务，服务期限为</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同时，做好监测数据与柘荣城市智脑平台的对接。</w:t>
      </w:r>
    </w:p>
    <w:p w14:paraId="74728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技术人员</w:t>
      </w:r>
      <w:r>
        <w:rPr>
          <w:rFonts w:hint="eastAsia" w:ascii="宋体" w:hAnsi="宋体" w:eastAsia="宋体" w:cs="宋体"/>
          <w:color w:val="auto"/>
          <w:sz w:val="24"/>
          <w:szCs w:val="24"/>
          <w:highlight w:val="none"/>
        </w:rPr>
        <w:t>职责如下：</w:t>
      </w:r>
    </w:p>
    <w:p w14:paraId="470111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highlight w:val="none"/>
        </w:rPr>
        <w:t>平台</w:t>
      </w:r>
      <w:r>
        <w:rPr>
          <w:rFonts w:hint="eastAsia" w:ascii="宋体" w:hAnsi="宋体" w:eastAsia="宋体" w:cs="宋体"/>
          <w:color w:val="auto"/>
          <w:sz w:val="24"/>
          <w:szCs w:val="24"/>
          <w:highlight w:val="none"/>
          <w:lang w:eastAsia="zh-CN"/>
        </w:rPr>
        <w:t>数据分析</w:t>
      </w:r>
      <w:r>
        <w:rPr>
          <w:rFonts w:hint="eastAsia" w:ascii="宋体" w:hAnsi="宋体" w:eastAsia="宋体" w:cs="宋体"/>
          <w:color w:val="auto"/>
          <w:sz w:val="24"/>
          <w:szCs w:val="24"/>
          <w:highlight w:val="none"/>
        </w:rPr>
        <w:t>人员：负责日报、周报、月报、年报的编制工作，查看平台数据</w:t>
      </w:r>
      <w:r>
        <w:rPr>
          <w:rFonts w:hint="eastAsia" w:ascii="宋体" w:hAnsi="宋体" w:eastAsia="宋体" w:cs="宋体"/>
          <w:color w:val="auto"/>
          <w:sz w:val="24"/>
          <w:szCs w:val="24"/>
          <w:highlight w:val="none"/>
          <w:lang w:val="en-US" w:eastAsia="zh-CN"/>
        </w:rPr>
        <w:t>以及与柘荣城市智脑平台的对接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负</w:t>
      </w:r>
      <w:r>
        <w:rPr>
          <w:rFonts w:hint="eastAsia" w:ascii="宋体" w:hAnsi="宋体" w:eastAsia="宋体" w:cs="宋体"/>
          <w:color w:val="000000" w:themeColor="text1"/>
          <w:sz w:val="24"/>
          <w:szCs w:val="24"/>
          <w14:textFill>
            <w14:solidFill>
              <w14:schemeClr w14:val="tx1"/>
            </w14:solidFill>
          </w14:textFill>
        </w:rPr>
        <w:t>责超标数据的统计、汇总、呈报、推送，平台后台维护等工作；</w:t>
      </w:r>
      <w:r>
        <w:rPr>
          <w:rFonts w:hint="eastAsia" w:ascii="宋体" w:hAnsi="宋体" w:eastAsia="宋体" w:cs="宋体"/>
          <w:color w:val="000000" w:themeColor="text1"/>
          <w:sz w:val="24"/>
          <w:szCs w:val="24"/>
          <w:lang w:val="en-US" w:eastAsia="zh-CN"/>
          <w14:textFill>
            <w14:solidFill>
              <w14:schemeClr w14:val="tx1"/>
            </w14:solidFill>
          </w14:textFill>
        </w:rPr>
        <w:t>项目管理知识培训、信息技术培训、业务及标准培训；日常维护培训、系统操作培训、系统管理培训等。</w:t>
      </w:r>
    </w:p>
    <w:p w14:paraId="721E9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质控要求  </w:t>
      </w:r>
    </w:p>
    <w:p w14:paraId="435DA1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①监测设备需要有专人负责设备的运维，通过监测出的数据必须准确、真实、可靠、完整； </w:t>
      </w:r>
    </w:p>
    <w:p w14:paraId="28499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②设备数据有效率需达到90%以上；  </w:t>
      </w:r>
    </w:p>
    <w:p w14:paraId="0319D9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③设备异常情况处理率需达到100%，异常设备需要在</w:t>
      </w:r>
      <w:r>
        <w:rPr>
          <w:rFonts w:hint="eastAsia" w:ascii="宋体" w:hAnsi="宋体" w:eastAsia="宋体" w:cs="宋体"/>
          <w:color w:val="000000" w:themeColor="text1"/>
          <w:sz w:val="24"/>
          <w:szCs w:val="24"/>
          <w:highlight w:val="none"/>
          <w:lang w:val="en-US" w:eastAsia="zh-CN"/>
          <w14:textFill>
            <w14:solidFill>
              <w14:schemeClr w14:val="tx1"/>
            </w14:solidFill>
          </w14:textFill>
        </w:rPr>
        <w:t>48</w:t>
      </w:r>
      <w:r>
        <w:rPr>
          <w:rFonts w:hint="eastAsia" w:ascii="宋体" w:hAnsi="宋体" w:eastAsia="宋体" w:cs="宋体"/>
          <w:color w:val="000000" w:themeColor="text1"/>
          <w:sz w:val="24"/>
          <w:szCs w:val="24"/>
          <w:highlight w:val="none"/>
          <w14:textFill>
            <w14:solidFill>
              <w14:schemeClr w14:val="tx1"/>
            </w14:solidFill>
          </w14:textFill>
        </w:rPr>
        <w:t>小时内</w:t>
      </w:r>
      <w:r>
        <w:rPr>
          <w:rFonts w:hint="eastAsia" w:ascii="宋体" w:hAnsi="宋体" w:eastAsia="宋体" w:cs="宋体"/>
          <w:color w:val="000000" w:themeColor="text1"/>
          <w:sz w:val="24"/>
          <w:szCs w:val="24"/>
          <w14:textFill>
            <w14:solidFill>
              <w14:schemeClr w14:val="tx1"/>
            </w14:solidFill>
          </w14:textFill>
        </w:rPr>
        <w:t xml:space="preserve">提供备机更换； </w:t>
      </w:r>
    </w:p>
    <w:p w14:paraId="05FEB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④建立相应的质量保证体系；  </w:t>
      </w:r>
    </w:p>
    <w:p w14:paraId="35EA72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⑤将所有设备的数据留档备查；  </w:t>
      </w:r>
    </w:p>
    <w:p w14:paraId="381E0363">
      <w:pPr>
        <w:pStyle w:val="8"/>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⑥每季度标准方法比对；</w:t>
      </w:r>
    </w:p>
    <w:p w14:paraId="0E960232">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黑体" w:cs="宋体"/>
          <w:b/>
          <w:bCs/>
          <w:sz w:val="24"/>
          <w:szCs w:val="24"/>
          <w:lang w:eastAsia="zh-CN"/>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 xml:space="preserve">技术要求 </w:t>
      </w:r>
    </w:p>
    <w:p w14:paraId="4F15CE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VOCs在线监测设备技术要求</w:t>
      </w:r>
    </w:p>
    <w:p w14:paraId="1D7E3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数据采样频率要求采样频率不低于</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次/分钟；</w:t>
      </w:r>
    </w:p>
    <w:p w14:paraId="2A239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供电方式要求：使用内置电池供电，连续供电时间不少</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val="en-US" w:eastAsia="zh-CN"/>
        </w:rPr>
        <w:t>三年</w:t>
      </w:r>
      <w:r>
        <w:rPr>
          <w:rFonts w:hint="eastAsia" w:ascii="宋体" w:hAnsi="宋体" w:eastAsia="宋体" w:cs="宋体"/>
          <w:color w:val="auto"/>
          <w:sz w:val="24"/>
          <w:szCs w:val="24"/>
        </w:rPr>
        <w:t xml:space="preserve">； </w:t>
      </w:r>
    </w:p>
    <w:p w14:paraId="296FB7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防爆要求：用于本项目的监测设备需通过防爆认证。</w:t>
      </w:r>
      <w:r>
        <w:rPr>
          <w:rFonts w:hint="eastAsia" w:ascii="宋体" w:hAnsi="宋体" w:eastAsia="宋体" w:cs="宋体"/>
          <w:b/>
          <w:bCs/>
          <w:color w:val="auto"/>
          <w:sz w:val="24"/>
          <w:szCs w:val="24"/>
          <w:highlight w:val="none"/>
        </w:rPr>
        <w:t>（投标人</w:t>
      </w:r>
      <w:r>
        <w:rPr>
          <w:rFonts w:hint="eastAsia" w:ascii="宋体" w:hAnsi="宋体" w:eastAsia="宋体" w:cs="宋体"/>
          <w:b/>
          <w:bCs/>
          <w:color w:val="auto"/>
          <w:sz w:val="24"/>
          <w:szCs w:val="24"/>
          <w:highlight w:val="none"/>
          <w:lang w:eastAsia="zh-CN"/>
        </w:rPr>
        <w:t>须</w:t>
      </w:r>
      <w:r>
        <w:rPr>
          <w:rFonts w:hint="eastAsia" w:ascii="宋体" w:hAnsi="宋体" w:eastAsia="宋体" w:cs="宋体"/>
          <w:b/>
          <w:bCs/>
          <w:color w:val="auto"/>
          <w:sz w:val="24"/>
          <w:szCs w:val="24"/>
          <w:highlight w:val="none"/>
        </w:rPr>
        <w:t>提供设备防爆电气设备防爆合格证）</w:t>
      </w:r>
      <w:r>
        <w:rPr>
          <w:rFonts w:hint="eastAsia" w:ascii="宋体" w:hAnsi="宋体" w:eastAsia="宋体" w:cs="宋体"/>
          <w:color w:val="auto"/>
          <w:sz w:val="24"/>
          <w:szCs w:val="24"/>
        </w:rPr>
        <w:t xml:space="preserve"> </w:t>
      </w:r>
    </w:p>
    <w:p w14:paraId="10C08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数据传输要求：设备支持无线传输数据</w:t>
      </w:r>
      <w:r>
        <w:rPr>
          <w:rFonts w:hint="eastAsia" w:ascii="宋体" w:hAnsi="宋体" w:eastAsia="宋体" w:cs="宋体"/>
          <w:color w:val="auto"/>
          <w:sz w:val="24"/>
          <w:szCs w:val="24"/>
          <w:lang w:eastAsia="zh-CN"/>
        </w:rPr>
        <w:t>。</w:t>
      </w:r>
    </w:p>
    <w:p w14:paraId="490AFA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监测参数包括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VOCs 浓度、温度、湿度；</w:t>
      </w:r>
    </w:p>
    <w:p w14:paraId="35EFB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测试范围：0～</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mg/m³；</w:t>
      </w:r>
      <w:r>
        <w:rPr>
          <w:rFonts w:hint="eastAsia" w:ascii="宋体" w:hAnsi="宋体" w:eastAsia="宋体" w:cs="宋体"/>
          <w:color w:val="auto"/>
          <w:sz w:val="24"/>
          <w:szCs w:val="24"/>
          <w:lang w:val="en-US" w:eastAsia="zh-CN"/>
        </w:rPr>
        <w:t>示值误差：士5%F.S；</w:t>
      </w:r>
    </w:p>
    <w:p w14:paraId="7F33F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温度：测量范围：-20～</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p>
    <w:p w14:paraId="6A2D44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湿度：测量范围：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%RH</w:t>
      </w:r>
      <w:r>
        <w:rPr>
          <w:rFonts w:hint="eastAsia" w:ascii="宋体" w:hAnsi="宋体" w:eastAsia="宋体" w:cs="宋体"/>
          <w:color w:val="auto"/>
          <w:sz w:val="24"/>
          <w:szCs w:val="24"/>
          <w:lang w:eastAsia="zh-CN"/>
        </w:rPr>
        <w:t>；</w:t>
      </w:r>
    </w:p>
    <w:p w14:paraId="1DB411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防护等级：≥IP</w:t>
      </w: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w:t>
      </w:r>
    </w:p>
    <w:p w14:paraId="03BFB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防爆等级</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Exib IlCT3Gb</w:t>
      </w:r>
    </w:p>
    <w:p w14:paraId="73991F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设备需支持远程升级功能；</w:t>
      </w:r>
    </w:p>
    <w:p w14:paraId="4D43FD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响应时间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≤30S</w:t>
      </w:r>
    </w:p>
    <w:p w14:paraId="77182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rPr>
        <w:t>监测方式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扩散式</w:t>
      </w:r>
    </w:p>
    <w:p w14:paraId="4AD6DE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监测原理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电化学式</w:t>
      </w:r>
    </w:p>
    <w:p w14:paraId="1EEBCA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highlight w:val="none"/>
          <w:lang w:val="en-US" w:eastAsia="zh-CN"/>
        </w:rPr>
        <w:t>设备质保期：不低于3年</w:t>
      </w:r>
    </w:p>
    <w:p w14:paraId="6DD4E3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 xml:space="preserve">）数据管理平台技术要求（提供能满足以下功能的截图证明） </w:t>
      </w:r>
    </w:p>
    <w:p w14:paraId="39A0B1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1.系统总览：平台首页具备统计VOCs设备总数，平台实现设备状态管理，包括在线、异常、离线等状态，总览区域VOCs趋势图，设备分布地图，同时查看设备趋势图；</w:t>
      </w:r>
    </w:p>
    <w:p w14:paraId="207B39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2.具有统计VOCs历史数据功能，以及同比、环比趋势，超标天数，数据分析；</w:t>
      </w:r>
    </w:p>
    <w:p w14:paraId="41B77B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3.统计VOCs分析变化规律，掌握30天的VOCs污染水平，各个设备超标的占比图；</w:t>
      </w:r>
    </w:p>
    <w:p w14:paraId="46BFE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4.排放数据动态查询：实时和指定时段的监测数据查询：可以选择不同的设备，不同的日期查看数据；</w:t>
      </w:r>
    </w:p>
    <w:p w14:paraId="2C939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5.数据粒度：具有查询实时值、一小时平均值和 24 小时平均值功能；</w:t>
      </w:r>
    </w:p>
    <w:p w14:paraId="046B95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6.项目日报：可以自动生成监测日报，按照1小时平均值对点位进行排名，列出峰值以及对应的排放时间，及时掌握重点污染区域；</w:t>
      </w:r>
    </w:p>
    <w:p w14:paraId="707246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7.平台具有超标预警功能：设置每个监测仪的告警限值，在数值超标时及时发出告警通知；</w:t>
      </w:r>
    </w:p>
    <w:p w14:paraId="2579A6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多协议适配：实现不同的物联网终端设备数据通讯方式连接，实现业界主流的物联网终端设备协议接入，通讯协议支持包括：HTTP、Modbus-RTU、SNMP、TCP、BACnet、Modbus、OPCUA、Modbus-TCP等协议，支持UDP/TCP传输协议，实现对物联网感应层的各类型终端设备的大规模接入，实时监控接入中心数据采集状态，检测采集状态正常或异常。</w:t>
      </w:r>
    </w:p>
    <w:p w14:paraId="38D629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9.订阅流转模块：提供将设备实时采集数据、告警数据等所产生的数据，支持多种方式且自支持定义数据格式转发至上层应用服务器或其他服务，满足业务场景对物联网数据的深入应用。</w:t>
      </w:r>
    </w:p>
    <w:p w14:paraId="2C00C6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监测</w:t>
      </w:r>
      <w:r>
        <w:rPr>
          <w:rFonts w:hint="eastAsia" w:ascii="宋体" w:hAnsi="宋体" w:eastAsia="宋体" w:cs="宋体"/>
          <w:b/>
          <w:bCs/>
          <w:color w:val="auto"/>
          <w:sz w:val="24"/>
          <w:szCs w:val="24"/>
          <w:lang w:val="en-US" w:eastAsia="zh-CN"/>
        </w:rPr>
        <w:t>设备</w:t>
      </w:r>
      <w:r>
        <w:rPr>
          <w:rFonts w:hint="eastAsia" w:ascii="宋体" w:hAnsi="宋体" w:eastAsia="宋体" w:cs="宋体"/>
          <w:b/>
          <w:bCs/>
          <w:color w:val="auto"/>
          <w:sz w:val="24"/>
          <w:szCs w:val="24"/>
        </w:rPr>
        <w:t xml:space="preserve">手机程序技术要求（提供能满足以下功能的截图证明） </w:t>
      </w:r>
    </w:p>
    <w:p w14:paraId="49DE7B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highlight w:val="none"/>
        </w:rPr>
        <w:t>VOCs</w:t>
      </w:r>
      <w:r>
        <w:rPr>
          <w:rFonts w:hint="eastAsia" w:ascii="宋体" w:hAnsi="宋体" w:eastAsia="宋体" w:cs="宋体"/>
          <w:color w:val="auto"/>
          <w:sz w:val="24"/>
          <w:szCs w:val="24"/>
        </w:rPr>
        <w:t>监测仪微信小程序，可以支持Andriod、IOS手机；</w:t>
      </w:r>
    </w:p>
    <w:p w14:paraId="04A4A6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数据查询：按照设备类型查询监测设备的参数，以曲线图的方式展示，并按照排放浓度进行设备排名；</w:t>
      </w:r>
    </w:p>
    <w:p w14:paraId="0E6B5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具有超标提示功能</w:t>
      </w:r>
      <w:r>
        <w:rPr>
          <w:rFonts w:hint="eastAsia" w:ascii="宋体" w:hAnsi="宋体" w:eastAsia="宋体" w:cs="宋体"/>
          <w:color w:val="auto"/>
          <w:sz w:val="24"/>
          <w:szCs w:val="24"/>
          <w:lang w:eastAsia="zh-CN"/>
        </w:rPr>
        <w:t>。</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zczYTcyZjRmZDc4ZDNkYzI3MzU2OWZkNjJkYzMifQ=="/>
  </w:docVars>
  <w:rsids>
    <w:rsidRoot w:val="6E3667BD"/>
    <w:rsid w:val="6E36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1"/>
    <w:pPr>
      <w:outlineLvl w:val="2"/>
    </w:pPr>
    <w:rPr>
      <w:rFonts w:ascii="黑体" w:hAnsi="黑体" w:eastAsia="黑体"/>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2024-11-11T03:42:00Z</dcterms:created>
  <dc:creator>admin123</dc:creator>
  <cp:lastModifiedBy>admin123</cp:lastModifiedBy>
  <dcterms:modified xsi:type="dcterms:W3CDTF">2024-11-11T03:59:20Z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97B775DC744D490CAAA9C23767C74BB4_11</vt:lpwstr>
  </property>
</Properties>
</file>